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887" w:rsidRPr="00F011F1" w:rsidRDefault="0032526F" w:rsidP="0032526F">
      <w:pPr>
        <w:jc w:val="center"/>
        <w:rPr>
          <w:rFonts w:asciiTheme="minorEastAsia" w:hAnsiTheme="minorEastAsia"/>
          <w:sz w:val="32"/>
        </w:rPr>
      </w:pPr>
      <w:bookmarkStart w:id="0" w:name="_GoBack"/>
      <w:bookmarkEnd w:id="0"/>
      <w:r w:rsidRPr="00F011F1">
        <w:rPr>
          <w:rFonts w:asciiTheme="minorEastAsia" w:hAnsiTheme="minorEastAsia" w:hint="eastAsia"/>
          <w:sz w:val="32"/>
        </w:rPr>
        <w:t>承諾書</w:t>
      </w:r>
    </w:p>
    <w:p w:rsidR="0032526F" w:rsidRPr="00F011F1" w:rsidRDefault="0032526F" w:rsidP="0032526F">
      <w:pPr>
        <w:jc w:val="center"/>
        <w:rPr>
          <w:rFonts w:asciiTheme="minorEastAsia" w:hAnsiTheme="minorEastAsia"/>
        </w:rPr>
      </w:pPr>
    </w:p>
    <w:p w:rsidR="0032526F" w:rsidRPr="00F011F1" w:rsidRDefault="0032526F" w:rsidP="0032526F">
      <w:pPr>
        <w:jc w:val="left"/>
        <w:rPr>
          <w:rFonts w:asciiTheme="minorEastAsia" w:hAnsiTheme="minorEastAsia"/>
        </w:rPr>
      </w:pPr>
      <w:r w:rsidRPr="00F011F1">
        <w:rPr>
          <w:rFonts w:asciiTheme="minorEastAsia" w:hAnsiTheme="minorEastAsia" w:hint="eastAsia"/>
        </w:rPr>
        <w:t>学校法人東海大学望星学塾 御中</w:t>
      </w:r>
    </w:p>
    <w:p w:rsidR="0032526F" w:rsidRPr="00F011F1" w:rsidRDefault="0032526F" w:rsidP="0032526F">
      <w:pPr>
        <w:jc w:val="left"/>
        <w:rPr>
          <w:rFonts w:asciiTheme="minorEastAsia" w:hAnsiTheme="minorEastAsia"/>
        </w:rPr>
      </w:pPr>
    </w:p>
    <w:p w:rsidR="0032526F" w:rsidRPr="00F011F1" w:rsidRDefault="0032526F" w:rsidP="0032526F">
      <w:pPr>
        <w:jc w:val="left"/>
        <w:rPr>
          <w:rFonts w:asciiTheme="minorEastAsia" w:hAnsiTheme="minorEastAsia"/>
          <w:sz w:val="22"/>
        </w:rPr>
      </w:pPr>
      <w:r w:rsidRPr="00F011F1">
        <w:rPr>
          <w:rFonts w:asciiTheme="minorEastAsia" w:hAnsiTheme="minorEastAsia" w:hint="eastAsia"/>
          <w:sz w:val="22"/>
        </w:rPr>
        <w:t>私は、望星学塾の教室に入会を申し込むにあたり、以下の事項について承諾します。</w:t>
      </w:r>
    </w:p>
    <w:p w:rsidR="0032526F" w:rsidRPr="00F011F1" w:rsidRDefault="0032526F" w:rsidP="0032526F">
      <w:pPr>
        <w:jc w:val="left"/>
        <w:rPr>
          <w:rFonts w:asciiTheme="minorEastAsia" w:hAnsiTheme="minorEastAsia"/>
        </w:rPr>
      </w:pPr>
    </w:p>
    <w:p w:rsidR="0032526F" w:rsidRPr="00F011F1" w:rsidRDefault="0032526F" w:rsidP="0032526F">
      <w:pPr>
        <w:pBdr>
          <w:top w:val="single" w:sz="4" w:space="1" w:color="auto"/>
          <w:left w:val="single" w:sz="4" w:space="4" w:color="auto"/>
          <w:bottom w:val="single" w:sz="4" w:space="1" w:color="auto"/>
          <w:right w:val="single" w:sz="4" w:space="4" w:color="auto"/>
        </w:pBdr>
        <w:jc w:val="left"/>
        <w:rPr>
          <w:rFonts w:asciiTheme="minorEastAsia" w:hAnsiTheme="minorEastAsia"/>
          <w:sz w:val="24"/>
        </w:rPr>
      </w:pPr>
      <w:r w:rsidRPr="00F011F1">
        <w:rPr>
          <w:rFonts w:asciiTheme="minorEastAsia" w:hAnsiTheme="minorEastAsia" w:hint="eastAsia"/>
          <w:sz w:val="24"/>
        </w:rPr>
        <w:t>1．</w:t>
      </w:r>
      <w:r w:rsidR="000745E7">
        <w:rPr>
          <w:rFonts w:asciiTheme="minorEastAsia" w:hAnsiTheme="minorEastAsia" w:hint="eastAsia"/>
          <w:sz w:val="24"/>
        </w:rPr>
        <w:t xml:space="preserve">　　</w:t>
      </w:r>
      <w:r w:rsidRPr="00F011F1">
        <w:rPr>
          <w:rFonts w:asciiTheme="minorEastAsia" w:hAnsiTheme="minorEastAsia" w:hint="eastAsia"/>
          <w:sz w:val="24"/>
        </w:rPr>
        <w:t>私は、望星学塾・各教室</w:t>
      </w:r>
      <w:r w:rsidR="00521FF9">
        <w:rPr>
          <w:rFonts w:asciiTheme="minorEastAsia" w:hAnsiTheme="minorEastAsia" w:hint="eastAsia"/>
          <w:sz w:val="24"/>
        </w:rPr>
        <w:t>規程</w:t>
      </w:r>
      <w:r w:rsidRPr="00F011F1">
        <w:rPr>
          <w:rFonts w:asciiTheme="minorEastAsia" w:hAnsiTheme="minorEastAsia" w:hint="eastAsia"/>
          <w:sz w:val="24"/>
        </w:rPr>
        <w:t>を理解し、これに従います。</w:t>
      </w:r>
    </w:p>
    <w:p w:rsidR="0032526F" w:rsidRPr="000745E7" w:rsidRDefault="0032526F" w:rsidP="00F011F1">
      <w:pPr>
        <w:pBdr>
          <w:top w:val="single" w:sz="4" w:space="1" w:color="auto"/>
          <w:left w:val="single" w:sz="4" w:space="4" w:color="auto"/>
          <w:bottom w:val="single" w:sz="4" w:space="1" w:color="auto"/>
          <w:right w:val="single" w:sz="4" w:space="4" w:color="auto"/>
        </w:pBdr>
        <w:ind w:left="480" w:hangingChars="200" w:hanging="480"/>
        <w:jc w:val="left"/>
        <w:rPr>
          <w:rFonts w:asciiTheme="minorEastAsia" w:hAnsiTheme="minorEastAsia"/>
          <w:sz w:val="24"/>
        </w:rPr>
      </w:pPr>
    </w:p>
    <w:p w:rsidR="0032526F" w:rsidRPr="00F011F1" w:rsidRDefault="0032526F" w:rsidP="000745E7">
      <w:pPr>
        <w:pBdr>
          <w:top w:val="single" w:sz="4" w:space="1" w:color="auto"/>
          <w:left w:val="single" w:sz="4" w:space="4" w:color="auto"/>
          <w:bottom w:val="single" w:sz="4" w:space="1" w:color="auto"/>
          <w:right w:val="single" w:sz="4" w:space="4" w:color="auto"/>
        </w:pBdr>
        <w:ind w:left="480" w:hangingChars="200" w:hanging="480"/>
        <w:jc w:val="left"/>
        <w:rPr>
          <w:rFonts w:asciiTheme="minorEastAsia" w:hAnsiTheme="minorEastAsia"/>
          <w:sz w:val="24"/>
        </w:rPr>
      </w:pPr>
      <w:r w:rsidRPr="00F011F1">
        <w:rPr>
          <w:rFonts w:asciiTheme="minorEastAsia" w:hAnsiTheme="minorEastAsia" w:hint="eastAsia"/>
          <w:sz w:val="24"/>
        </w:rPr>
        <w:t>2．</w:t>
      </w:r>
      <w:r w:rsidR="000745E7">
        <w:rPr>
          <w:rFonts w:asciiTheme="minorEastAsia" w:hAnsiTheme="minorEastAsia" w:hint="eastAsia"/>
          <w:sz w:val="24"/>
        </w:rPr>
        <w:t xml:space="preserve">　　</w:t>
      </w:r>
      <w:r w:rsidRPr="00F011F1">
        <w:rPr>
          <w:rFonts w:asciiTheme="minorEastAsia" w:hAnsiTheme="minorEastAsia" w:hint="eastAsia"/>
          <w:sz w:val="24"/>
        </w:rPr>
        <w:t>私は、望星学塾・各教室</w:t>
      </w:r>
      <w:r w:rsidR="00521FF9">
        <w:rPr>
          <w:rFonts w:asciiTheme="minorEastAsia" w:hAnsiTheme="minorEastAsia" w:hint="eastAsia"/>
          <w:sz w:val="24"/>
        </w:rPr>
        <w:t>規程</w:t>
      </w:r>
      <w:r w:rsidRPr="00F011F1">
        <w:rPr>
          <w:rFonts w:asciiTheme="minorEastAsia" w:hAnsiTheme="minorEastAsia" w:hint="eastAsia"/>
          <w:sz w:val="24"/>
        </w:rPr>
        <w:t>第13条に則り自己の責任として参加し</w:t>
      </w:r>
      <w:r w:rsidR="00F011F1">
        <w:rPr>
          <w:rFonts w:asciiTheme="minorEastAsia" w:hAnsiTheme="minorEastAsia" w:hint="eastAsia"/>
          <w:sz w:val="24"/>
        </w:rPr>
        <w:t>、</w:t>
      </w:r>
      <w:r w:rsidRPr="00F011F1">
        <w:rPr>
          <w:rFonts w:asciiTheme="minorEastAsia" w:hAnsiTheme="minorEastAsia" w:hint="eastAsia"/>
          <w:sz w:val="24"/>
        </w:rPr>
        <w:t>万一事故が発生した場合においても、主催者である望星学塾及び運動可否判定を行った医師に対して責任を問わないこととします。</w:t>
      </w:r>
    </w:p>
    <w:p w:rsidR="0032526F" w:rsidRPr="000745E7" w:rsidRDefault="0032526F" w:rsidP="00F011F1">
      <w:pPr>
        <w:pBdr>
          <w:top w:val="single" w:sz="4" w:space="1" w:color="auto"/>
          <w:left w:val="single" w:sz="4" w:space="4" w:color="auto"/>
          <w:bottom w:val="single" w:sz="4" w:space="1" w:color="auto"/>
          <w:right w:val="single" w:sz="4" w:space="4" w:color="auto"/>
        </w:pBdr>
        <w:ind w:left="480" w:hangingChars="200" w:hanging="480"/>
        <w:jc w:val="left"/>
        <w:rPr>
          <w:rFonts w:asciiTheme="minorEastAsia" w:hAnsiTheme="minorEastAsia"/>
          <w:sz w:val="24"/>
        </w:rPr>
      </w:pPr>
    </w:p>
    <w:p w:rsidR="0032526F" w:rsidRPr="00F011F1" w:rsidRDefault="0032526F" w:rsidP="00F011F1">
      <w:pPr>
        <w:pBdr>
          <w:top w:val="single" w:sz="4" w:space="1" w:color="auto"/>
          <w:left w:val="single" w:sz="4" w:space="4" w:color="auto"/>
          <w:bottom w:val="single" w:sz="4" w:space="1" w:color="auto"/>
          <w:right w:val="single" w:sz="4" w:space="4" w:color="auto"/>
        </w:pBdr>
        <w:ind w:left="480" w:hangingChars="200" w:hanging="480"/>
        <w:jc w:val="left"/>
        <w:rPr>
          <w:rFonts w:asciiTheme="minorEastAsia" w:hAnsiTheme="minorEastAsia"/>
          <w:sz w:val="24"/>
        </w:rPr>
      </w:pPr>
      <w:r w:rsidRPr="00F011F1">
        <w:rPr>
          <w:rFonts w:asciiTheme="minorEastAsia" w:hAnsiTheme="minorEastAsia" w:hint="eastAsia"/>
          <w:sz w:val="24"/>
        </w:rPr>
        <w:t>3．</w:t>
      </w:r>
      <w:r w:rsidR="000745E7">
        <w:rPr>
          <w:rFonts w:asciiTheme="minorEastAsia" w:hAnsiTheme="minorEastAsia" w:hint="eastAsia"/>
          <w:sz w:val="24"/>
        </w:rPr>
        <w:t xml:space="preserve">　　</w:t>
      </w:r>
      <w:r w:rsidRPr="00F011F1">
        <w:rPr>
          <w:rFonts w:asciiTheme="minorEastAsia" w:hAnsiTheme="minorEastAsia" w:hint="eastAsia"/>
          <w:sz w:val="24"/>
        </w:rPr>
        <w:t>私は、運動による健康被害を防止するため、定期的な検診を受診し、自己の健康管理に努めます。また、健康状態に変化があった場合は、速やかに指導者に報告致します。</w:t>
      </w:r>
    </w:p>
    <w:p w:rsidR="0032526F" w:rsidRPr="00F011F1" w:rsidRDefault="0032526F" w:rsidP="0032526F">
      <w:pPr>
        <w:rPr>
          <w:rFonts w:asciiTheme="minorEastAsia" w:hAnsiTheme="minorEastAsia"/>
        </w:rPr>
      </w:pPr>
    </w:p>
    <w:p w:rsidR="0032526F" w:rsidRPr="00F011F1" w:rsidRDefault="0032526F" w:rsidP="0032526F">
      <w:pPr>
        <w:rPr>
          <w:rFonts w:asciiTheme="minorEastAsia" w:hAnsiTheme="minorEastAsia"/>
          <w:sz w:val="24"/>
        </w:rPr>
      </w:pPr>
      <w:r w:rsidRPr="00F011F1">
        <w:rPr>
          <w:rFonts w:asciiTheme="minorEastAsia" w:hAnsiTheme="minorEastAsia" w:hint="eastAsia"/>
          <w:sz w:val="24"/>
        </w:rPr>
        <w:t>望星学塾・各教室</w:t>
      </w:r>
      <w:r w:rsidR="00521FF9">
        <w:rPr>
          <w:rFonts w:asciiTheme="minorEastAsia" w:hAnsiTheme="minorEastAsia" w:hint="eastAsia"/>
          <w:sz w:val="24"/>
        </w:rPr>
        <w:t>規程</w:t>
      </w:r>
    </w:p>
    <w:p w:rsidR="00F011F1" w:rsidRPr="00F011F1" w:rsidRDefault="00F011F1" w:rsidP="00F011F1">
      <w:pPr>
        <w:ind w:left="1320" w:hangingChars="550" w:hanging="1320"/>
        <w:rPr>
          <w:sz w:val="24"/>
        </w:rPr>
      </w:pPr>
    </w:p>
    <w:p w:rsidR="0032526F" w:rsidRDefault="0032526F" w:rsidP="00F011F1">
      <w:pPr>
        <w:ind w:left="1320" w:hangingChars="550" w:hanging="1320"/>
        <w:rPr>
          <w:rFonts w:asciiTheme="minorEastAsia" w:hAnsiTheme="minorEastAsia"/>
          <w:sz w:val="24"/>
        </w:rPr>
      </w:pPr>
      <w:r w:rsidRPr="00F011F1">
        <w:rPr>
          <w:rFonts w:asciiTheme="minorEastAsia" w:hAnsiTheme="minorEastAsia" w:hint="eastAsia"/>
          <w:sz w:val="24"/>
        </w:rPr>
        <w:t>第13条 (1)</w:t>
      </w:r>
      <w:r w:rsidR="00F011F1" w:rsidRPr="00F011F1">
        <w:rPr>
          <w:rFonts w:asciiTheme="minorEastAsia" w:hAnsiTheme="minorEastAsia" w:hint="eastAsia"/>
          <w:sz w:val="24"/>
        </w:rPr>
        <w:t xml:space="preserve">  </w:t>
      </w:r>
      <w:r w:rsidRPr="00F011F1">
        <w:rPr>
          <w:rFonts w:asciiTheme="minorEastAsia" w:hAnsiTheme="minorEastAsia" w:hint="eastAsia"/>
          <w:sz w:val="24"/>
        </w:rPr>
        <w:t>本塾は、事故防止のため、指導と安全には、万全を期するが、練習中の不慮の事故については、本塾が加入するスポーツ安全保険内で対応する。それ以外については、各自で責任を負う。</w:t>
      </w:r>
    </w:p>
    <w:p w:rsidR="00F011F1" w:rsidRPr="00F011F1" w:rsidRDefault="00F011F1" w:rsidP="00F011F1">
      <w:pPr>
        <w:ind w:left="1320" w:hangingChars="550" w:hanging="1320"/>
        <w:rPr>
          <w:rFonts w:asciiTheme="minorEastAsia" w:hAnsiTheme="minorEastAsia"/>
          <w:sz w:val="24"/>
        </w:rPr>
      </w:pPr>
    </w:p>
    <w:p w:rsidR="0032526F" w:rsidRPr="00F011F1" w:rsidRDefault="0032526F" w:rsidP="00F011F1">
      <w:pPr>
        <w:ind w:leftChars="456" w:left="1318" w:hangingChars="150" w:hanging="360"/>
        <w:rPr>
          <w:rFonts w:asciiTheme="minorEastAsia" w:hAnsiTheme="minorEastAsia"/>
          <w:sz w:val="24"/>
        </w:rPr>
      </w:pPr>
      <w:r w:rsidRPr="00F011F1">
        <w:rPr>
          <w:rFonts w:asciiTheme="minorEastAsia" w:hAnsiTheme="minorEastAsia" w:hint="eastAsia"/>
          <w:sz w:val="24"/>
        </w:rPr>
        <w:t>(2)</w:t>
      </w:r>
      <w:r w:rsidR="00F011F1" w:rsidRPr="00F011F1">
        <w:rPr>
          <w:rFonts w:asciiTheme="minorEastAsia" w:hAnsiTheme="minorEastAsia" w:hint="eastAsia"/>
          <w:sz w:val="24"/>
        </w:rPr>
        <w:t xml:space="preserve">  </w:t>
      </w:r>
      <w:r w:rsidRPr="00F011F1">
        <w:rPr>
          <w:rFonts w:asciiTheme="minorEastAsia" w:hAnsiTheme="minorEastAsia" w:hint="eastAsia"/>
          <w:sz w:val="24"/>
        </w:rPr>
        <w:t>会員は承諾書の提出並びに、</w:t>
      </w:r>
      <w:r w:rsidR="00810019">
        <w:rPr>
          <w:rFonts w:asciiTheme="minorEastAsia" w:hAnsiTheme="minorEastAsia" w:hint="eastAsia"/>
          <w:sz w:val="24"/>
        </w:rPr>
        <w:t>6</w:t>
      </w:r>
      <w:r w:rsidRPr="00F011F1">
        <w:rPr>
          <w:rFonts w:asciiTheme="minorEastAsia" w:hAnsiTheme="minorEastAsia" w:hint="eastAsia"/>
          <w:sz w:val="24"/>
        </w:rPr>
        <w:t>5歳以上の会員は医師による運動可否判定書の提出を義務化する。</w:t>
      </w:r>
    </w:p>
    <w:p w:rsidR="00F011F1" w:rsidRDefault="00F011F1" w:rsidP="00F011F1"/>
    <w:p w:rsidR="00F011F1" w:rsidRPr="00F011F1" w:rsidRDefault="00F011F1" w:rsidP="00F011F1">
      <w:pPr>
        <w:jc w:val="right"/>
        <w:rPr>
          <w:sz w:val="22"/>
        </w:rPr>
      </w:pPr>
      <w:r w:rsidRPr="00F011F1">
        <w:rPr>
          <w:rFonts w:hint="eastAsia"/>
          <w:sz w:val="22"/>
        </w:rPr>
        <w:t>年</w:t>
      </w:r>
      <w:r w:rsidRPr="00F011F1">
        <w:rPr>
          <w:rFonts w:hint="eastAsia"/>
          <w:sz w:val="22"/>
        </w:rPr>
        <w:t xml:space="preserve">          </w:t>
      </w:r>
      <w:r w:rsidRPr="00F011F1">
        <w:rPr>
          <w:rFonts w:hint="eastAsia"/>
          <w:sz w:val="22"/>
        </w:rPr>
        <w:t>月</w:t>
      </w:r>
      <w:r w:rsidRPr="00F011F1">
        <w:rPr>
          <w:rFonts w:hint="eastAsia"/>
          <w:sz w:val="22"/>
        </w:rPr>
        <w:t xml:space="preserve">          </w:t>
      </w:r>
      <w:r w:rsidRPr="00F011F1">
        <w:rPr>
          <w:rFonts w:hint="eastAsia"/>
          <w:sz w:val="22"/>
        </w:rPr>
        <w:t>日</w:t>
      </w:r>
    </w:p>
    <w:p w:rsidR="00F011F1" w:rsidRDefault="00F011F1" w:rsidP="00F011F1">
      <w:pPr>
        <w:jc w:val="right"/>
      </w:pPr>
    </w:p>
    <w:p w:rsidR="00F011F1" w:rsidRDefault="00F011F1" w:rsidP="00F011F1">
      <w:pPr>
        <w:spacing w:line="276" w:lineRule="auto"/>
        <w:jc w:val="right"/>
        <w:rPr>
          <w:u w:val="single"/>
        </w:rPr>
      </w:pPr>
      <w:r>
        <w:rPr>
          <w:rFonts w:hint="eastAsia"/>
        </w:rPr>
        <w:t>住所</w:t>
      </w:r>
      <w:r>
        <w:rPr>
          <w:rFonts w:hint="eastAsia"/>
        </w:rPr>
        <w:tab/>
      </w:r>
      <w:r w:rsidRPr="00F011F1">
        <w:rPr>
          <w:rFonts w:hint="eastAsia"/>
          <w:u w:val="single"/>
        </w:rPr>
        <w:tab/>
      </w:r>
      <w:r w:rsidRPr="00F011F1">
        <w:rPr>
          <w:rFonts w:hint="eastAsia"/>
          <w:u w:val="single"/>
        </w:rPr>
        <w:tab/>
      </w:r>
      <w:r w:rsidRPr="00F011F1">
        <w:rPr>
          <w:rFonts w:hint="eastAsia"/>
          <w:u w:val="single"/>
        </w:rPr>
        <w:tab/>
      </w:r>
      <w:r w:rsidRPr="00F011F1">
        <w:rPr>
          <w:rFonts w:hint="eastAsia"/>
          <w:u w:val="single"/>
        </w:rPr>
        <w:tab/>
      </w:r>
      <w:r w:rsidRPr="00F011F1">
        <w:rPr>
          <w:rFonts w:hint="eastAsia"/>
          <w:u w:val="single"/>
        </w:rPr>
        <w:tab/>
      </w:r>
    </w:p>
    <w:p w:rsidR="00F011F1" w:rsidRDefault="00F011F1" w:rsidP="00F011F1">
      <w:pPr>
        <w:spacing w:line="276" w:lineRule="auto"/>
        <w:jc w:val="right"/>
        <w:rPr>
          <w:u w:val="single"/>
        </w:rPr>
      </w:pP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F011F1" w:rsidRDefault="00F011F1" w:rsidP="00F011F1">
      <w:pPr>
        <w:spacing w:line="276" w:lineRule="auto"/>
        <w:jc w:val="right"/>
      </w:pPr>
      <w:r>
        <w:rPr>
          <w:noProof/>
        </w:rPr>
        <mc:AlternateContent>
          <mc:Choice Requires="wps">
            <w:drawing>
              <wp:anchor distT="0" distB="0" distL="114300" distR="114300" simplePos="0" relativeHeight="251659264" behindDoc="0" locked="0" layoutInCell="1" allowOverlap="1" wp14:anchorId="77713380" wp14:editId="4CD19C73">
                <wp:simplePos x="0" y="0"/>
                <wp:positionH relativeFrom="column">
                  <wp:posOffset>5029835</wp:posOffset>
                </wp:positionH>
                <wp:positionV relativeFrom="paragraph">
                  <wp:posOffset>4445</wp:posOffset>
                </wp:positionV>
                <wp:extent cx="44196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1403985"/>
                        </a:xfrm>
                        <a:prstGeom prst="rect">
                          <a:avLst/>
                        </a:prstGeom>
                        <a:noFill/>
                        <a:ln w="9525">
                          <a:noFill/>
                          <a:miter lim="800000"/>
                          <a:headEnd/>
                          <a:tailEnd/>
                        </a:ln>
                      </wps:spPr>
                      <wps:txbx>
                        <w:txbxContent>
                          <w:p w:rsidR="00F011F1" w:rsidRPr="00F011F1" w:rsidRDefault="00F011F1">
                            <w:pPr>
                              <w:rPr>
                                <w:sz w:val="28"/>
                              </w:rPr>
                            </w:pPr>
                            <w:r w:rsidRPr="00F011F1">
                              <w:rPr>
                                <w:rFonts w:hint="eastAsia"/>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713380" id="_x0000_t202" coordsize="21600,21600" o:spt="202" path="m,l,21600r21600,l21600,xe">
                <v:stroke joinstyle="miter"/>
                <v:path gradientshapeok="t" o:connecttype="rect"/>
              </v:shapetype>
              <v:shape id="テキスト ボックス 2" o:spid="_x0000_s1026" type="#_x0000_t202" style="position:absolute;left:0;text-align:left;margin-left:396.05pt;margin-top:.35pt;width:34.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" filled="f" stroked="f">
                <v:textbox style="mso-fit-shape-to-text:t">
                  <w:txbxContent>
                    <w:p w:rsidR="00F011F1" w:rsidRPr="00F011F1" w:rsidRDefault="00F011F1">
                      <w:pPr>
                        <w:rPr>
                          <w:sz w:val="28"/>
                        </w:rPr>
                      </w:pPr>
                      <w:r w:rsidRPr="00F011F1">
                        <w:rPr>
                          <w:rFonts w:hint="eastAsia"/>
                          <w:sz w:val="28"/>
                        </w:rPr>
                        <w:t>㊞</w:t>
                      </w:r>
                    </w:p>
                  </w:txbxContent>
                </v:textbox>
              </v:shape>
            </w:pict>
          </mc:Fallback>
        </mc:AlternateContent>
      </w:r>
    </w:p>
    <w:p w:rsidR="00F011F1" w:rsidRDefault="00F011F1" w:rsidP="00F011F1">
      <w:pPr>
        <w:spacing w:line="276" w:lineRule="auto"/>
        <w:jc w:val="right"/>
      </w:pPr>
      <w:r>
        <w:rPr>
          <w:noProof/>
        </w:rPr>
        <mc:AlternateContent>
          <mc:Choice Requires="wps">
            <w:drawing>
              <wp:anchor distT="0" distB="0" distL="114300" distR="114300" simplePos="0" relativeHeight="251661312" behindDoc="0" locked="0" layoutInCell="1" allowOverlap="1" wp14:anchorId="44E35A3F" wp14:editId="6109FD53">
                <wp:simplePos x="0" y="0"/>
                <wp:positionH relativeFrom="column">
                  <wp:posOffset>5031740</wp:posOffset>
                </wp:positionH>
                <wp:positionV relativeFrom="paragraph">
                  <wp:posOffset>240030</wp:posOffset>
                </wp:positionV>
                <wp:extent cx="44196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1403985"/>
                        </a:xfrm>
                        <a:prstGeom prst="rect">
                          <a:avLst/>
                        </a:prstGeom>
                        <a:noFill/>
                        <a:ln w="9525">
                          <a:noFill/>
                          <a:miter lim="800000"/>
                          <a:headEnd/>
                          <a:tailEnd/>
                        </a:ln>
                      </wps:spPr>
                      <wps:txbx>
                        <w:txbxContent>
                          <w:p w:rsidR="00F011F1" w:rsidRPr="00F011F1" w:rsidRDefault="00F011F1" w:rsidP="00F011F1">
                            <w:pPr>
                              <w:rPr>
                                <w:sz w:val="28"/>
                              </w:rPr>
                            </w:pPr>
                            <w:r w:rsidRPr="00F011F1">
                              <w:rPr>
                                <w:rFonts w:hint="eastAsia"/>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E35A3F" id="_x0000_s1027" type="#_x0000_t202" style="position:absolute;left:0;text-align:left;margin-left:396.2pt;margin-top:18.9pt;width:34.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" filled="f" stroked="f">
                <v:textbox style="mso-fit-shape-to-text:t">
                  <w:txbxContent>
                    <w:p w:rsidR="00F011F1" w:rsidRPr="00F011F1" w:rsidRDefault="00F011F1" w:rsidP="00F011F1">
                      <w:pPr>
                        <w:rPr>
                          <w:sz w:val="28"/>
                        </w:rPr>
                      </w:pPr>
                      <w:r w:rsidRPr="00F011F1">
                        <w:rPr>
                          <w:rFonts w:hint="eastAsia"/>
                          <w:sz w:val="28"/>
                        </w:rPr>
                        <w:t>㊞</w:t>
                      </w:r>
                    </w:p>
                  </w:txbxContent>
                </v:textbox>
              </v:shape>
            </w:pict>
          </mc:Fallback>
        </mc:AlternateContent>
      </w:r>
      <w:r>
        <w:rPr>
          <w:rFonts w:hint="eastAsia"/>
        </w:rPr>
        <w:t>会員氏名</w:t>
      </w:r>
      <w:r w:rsidRPr="00F011F1">
        <w:rPr>
          <w:rFonts w:hint="eastAsia"/>
          <w:u w:val="single"/>
        </w:rPr>
        <w:tab/>
      </w:r>
      <w:r w:rsidRPr="00F011F1">
        <w:rPr>
          <w:rFonts w:hint="eastAsia"/>
          <w:u w:val="single"/>
        </w:rPr>
        <w:tab/>
      </w:r>
      <w:r w:rsidRPr="00F011F1">
        <w:rPr>
          <w:rFonts w:hint="eastAsia"/>
          <w:u w:val="single"/>
        </w:rPr>
        <w:tab/>
      </w:r>
      <w:r w:rsidRPr="00F011F1">
        <w:rPr>
          <w:rFonts w:hint="eastAsia"/>
          <w:u w:val="single"/>
        </w:rPr>
        <w:tab/>
      </w:r>
      <w:r w:rsidRPr="00F011F1">
        <w:rPr>
          <w:rFonts w:hint="eastAsia"/>
          <w:u w:val="single"/>
        </w:rPr>
        <w:tab/>
      </w:r>
    </w:p>
    <w:p w:rsidR="00F011F1" w:rsidRDefault="00F011F1" w:rsidP="00F011F1">
      <w:pPr>
        <w:spacing w:line="276" w:lineRule="auto"/>
        <w:jc w:val="right"/>
      </w:pPr>
    </w:p>
    <w:p w:rsidR="00F011F1" w:rsidRDefault="00F011F1" w:rsidP="00F011F1">
      <w:pPr>
        <w:spacing w:line="276" w:lineRule="auto"/>
        <w:jc w:val="right"/>
      </w:pPr>
      <w:r>
        <w:rPr>
          <w:rFonts w:hint="eastAsia"/>
        </w:rPr>
        <w:t>保護者</w:t>
      </w:r>
      <w:r>
        <w:rPr>
          <w:rFonts w:hint="eastAsia"/>
        </w:rPr>
        <w:tab/>
      </w:r>
      <w:r w:rsidRPr="00F011F1">
        <w:rPr>
          <w:rFonts w:hint="eastAsia"/>
          <w:u w:val="single"/>
        </w:rPr>
        <w:tab/>
      </w:r>
      <w:r w:rsidRPr="00F011F1">
        <w:rPr>
          <w:rFonts w:hint="eastAsia"/>
          <w:u w:val="single"/>
        </w:rPr>
        <w:tab/>
      </w:r>
      <w:r w:rsidRPr="00F011F1">
        <w:rPr>
          <w:rFonts w:hint="eastAsia"/>
          <w:u w:val="single"/>
        </w:rPr>
        <w:tab/>
      </w:r>
      <w:r w:rsidRPr="00F011F1">
        <w:rPr>
          <w:rFonts w:hint="eastAsia"/>
          <w:u w:val="single"/>
        </w:rPr>
        <w:tab/>
      </w:r>
      <w:r>
        <w:rPr>
          <w:rFonts w:hint="eastAsia"/>
          <w:u w:val="single"/>
        </w:rPr>
        <w:tab/>
      </w:r>
    </w:p>
    <w:p w:rsidR="00F011F1" w:rsidRPr="0032526F" w:rsidRDefault="00F011F1" w:rsidP="00F011F1">
      <w:pPr>
        <w:jc w:val="right"/>
      </w:pPr>
      <w:r>
        <w:rPr>
          <w:rFonts w:hint="eastAsia"/>
        </w:rPr>
        <w:t>*</w:t>
      </w:r>
      <w:r>
        <w:rPr>
          <w:rFonts w:hint="eastAsia"/>
        </w:rPr>
        <w:t>会員が未成年者のときは保護者の同意となります。</w:t>
      </w:r>
    </w:p>
    <w:sectPr w:rsidR="00F011F1" w:rsidRPr="003252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250" w:rsidRDefault="00F84250" w:rsidP="000745E7">
      <w:r>
        <w:separator/>
      </w:r>
    </w:p>
  </w:endnote>
  <w:endnote w:type="continuationSeparator" w:id="0">
    <w:p w:rsidR="00F84250" w:rsidRDefault="00F84250" w:rsidP="0007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250" w:rsidRDefault="00F84250" w:rsidP="000745E7">
      <w:r>
        <w:separator/>
      </w:r>
    </w:p>
  </w:footnote>
  <w:footnote w:type="continuationSeparator" w:id="0">
    <w:p w:rsidR="00F84250" w:rsidRDefault="00F84250" w:rsidP="000745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D0A"/>
    <w:rsid w:val="000745E7"/>
    <w:rsid w:val="00174B3E"/>
    <w:rsid w:val="0032526F"/>
    <w:rsid w:val="00381C8F"/>
    <w:rsid w:val="00521FF9"/>
    <w:rsid w:val="0054494A"/>
    <w:rsid w:val="00810019"/>
    <w:rsid w:val="00A55887"/>
    <w:rsid w:val="00AD1D0A"/>
    <w:rsid w:val="00D17B9C"/>
    <w:rsid w:val="00F011F1"/>
    <w:rsid w:val="00F84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E403572-14C2-440D-89A5-CB60168D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11F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11F1"/>
    <w:rPr>
      <w:rFonts w:asciiTheme="majorHAnsi" w:eastAsiaTheme="majorEastAsia" w:hAnsiTheme="majorHAnsi" w:cstheme="majorBidi"/>
      <w:sz w:val="18"/>
      <w:szCs w:val="18"/>
    </w:rPr>
  </w:style>
  <w:style w:type="paragraph" w:styleId="a5">
    <w:name w:val="header"/>
    <w:basedOn w:val="a"/>
    <w:link w:val="a6"/>
    <w:uiPriority w:val="99"/>
    <w:unhideWhenUsed/>
    <w:rsid w:val="000745E7"/>
    <w:pPr>
      <w:tabs>
        <w:tab w:val="center" w:pos="4252"/>
        <w:tab w:val="right" w:pos="8504"/>
      </w:tabs>
      <w:snapToGrid w:val="0"/>
    </w:pPr>
  </w:style>
  <w:style w:type="character" w:customStyle="1" w:styleId="a6">
    <w:name w:val="ヘッダー (文字)"/>
    <w:basedOn w:val="a0"/>
    <w:link w:val="a5"/>
    <w:uiPriority w:val="99"/>
    <w:rsid w:val="000745E7"/>
  </w:style>
  <w:style w:type="paragraph" w:styleId="a7">
    <w:name w:val="footer"/>
    <w:basedOn w:val="a"/>
    <w:link w:val="a8"/>
    <w:uiPriority w:val="99"/>
    <w:unhideWhenUsed/>
    <w:rsid w:val="000745E7"/>
    <w:pPr>
      <w:tabs>
        <w:tab w:val="center" w:pos="4252"/>
        <w:tab w:val="right" w:pos="8504"/>
      </w:tabs>
      <w:snapToGrid w:val="0"/>
    </w:pPr>
  </w:style>
  <w:style w:type="character" w:customStyle="1" w:styleId="a8">
    <w:name w:val="フッター (文字)"/>
    <w:basedOn w:val="a0"/>
    <w:link w:val="a7"/>
    <w:uiPriority w:val="99"/>
    <w:rsid w:val="00074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8B29D-6D41-410A-AF8A-17A79BE5F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445</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tokai</dc:creator>
  <cp:lastModifiedBy>有賀　仁美</cp:lastModifiedBy>
  <cp:revision>2</cp:revision>
  <cp:lastPrinted>2011-04-15T00:28:00Z</cp:lastPrinted>
  <dcterms:created xsi:type="dcterms:W3CDTF">2017-04-18T04:38:00Z</dcterms:created>
  <dcterms:modified xsi:type="dcterms:W3CDTF">2017-04-18T04:38:00Z</dcterms:modified>
</cp:coreProperties>
</file>